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4e66ae26f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6ed18d744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746603f8d43b3" /><Relationship Type="http://schemas.openxmlformats.org/officeDocument/2006/relationships/numbering" Target="/word/numbering.xml" Id="R1ed33d933cef48c6" /><Relationship Type="http://schemas.openxmlformats.org/officeDocument/2006/relationships/settings" Target="/word/settings.xml" Id="R577cde8241984ab8" /><Relationship Type="http://schemas.openxmlformats.org/officeDocument/2006/relationships/image" Target="/word/media/5601cf86-c4ef-4a44-bfd8-42b399579506.png" Id="R7f66ed18d74440a0" /></Relationships>
</file>