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f27f49a08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edcd85f58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b9da198b44674" /><Relationship Type="http://schemas.openxmlformats.org/officeDocument/2006/relationships/numbering" Target="/word/numbering.xml" Id="Rf7cb8c12d51446aa" /><Relationship Type="http://schemas.openxmlformats.org/officeDocument/2006/relationships/settings" Target="/word/settings.xml" Id="Ra264c2723a1949e4" /><Relationship Type="http://schemas.openxmlformats.org/officeDocument/2006/relationships/image" Target="/word/media/6a7c747e-834c-4fc6-bae0-12a54fbee442.png" Id="Rf63edcd85f584222" /></Relationships>
</file>