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b07846c0e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5e9e4a927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Zytowan,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291c333fe4b43" /><Relationship Type="http://schemas.openxmlformats.org/officeDocument/2006/relationships/numbering" Target="/word/numbering.xml" Id="R86dce448b2aa4ee4" /><Relationship Type="http://schemas.openxmlformats.org/officeDocument/2006/relationships/settings" Target="/word/settings.xml" Id="R35d32b81b0444ca0" /><Relationship Type="http://schemas.openxmlformats.org/officeDocument/2006/relationships/image" Target="/word/media/8ed089bb-7da1-4519-b72c-24a7fe61d753.png" Id="R8eb5e9e4a9274cb8" /></Relationships>
</file>