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7e84ea278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9cb1ddf7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Neves,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f2981b5534ce0" /><Relationship Type="http://schemas.openxmlformats.org/officeDocument/2006/relationships/numbering" Target="/word/numbering.xml" Id="R624c30207a9e41c0" /><Relationship Type="http://schemas.openxmlformats.org/officeDocument/2006/relationships/settings" Target="/word/settings.xml" Id="Ra1f5fce2ff144d87" /><Relationship Type="http://schemas.openxmlformats.org/officeDocument/2006/relationships/image" Target="/word/media/d42f3a9b-85ee-4c9c-afc6-ab8fd406fc89.png" Id="R1f99cb1ddf714c84" /></Relationships>
</file>