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11e78991e84d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c6533c1f6f4f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dos Negros,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288aa321fb450f" /><Relationship Type="http://schemas.openxmlformats.org/officeDocument/2006/relationships/numbering" Target="/word/numbering.xml" Id="R1b5356dc7b224b06" /><Relationship Type="http://schemas.openxmlformats.org/officeDocument/2006/relationships/settings" Target="/word/settings.xml" Id="R5f08581cd2804427" /><Relationship Type="http://schemas.openxmlformats.org/officeDocument/2006/relationships/image" Target="/word/media/16b49234-4d02-462d-bce4-86e4553afbe1.png" Id="Re8c6533c1f6f4f85" /></Relationships>
</file>