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52f77a537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e8a8c60cd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Aboboreira,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2ced3659a4743" /><Relationship Type="http://schemas.openxmlformats.org/officeDocument/2006/relationships/numbering" Target="/word/numbering.xml" Id="Rf4d6a9fdaad14948" /><Relationship Type="http://schemas.openxmlformats.org/officeDocument/2006/relationships/settings" Target="/word/settings.xml" Id="R3ad6a32d1ada4101" /><Relationship Type="http://schemas.openxmlformats.org/officeDocument/2006/relationships/image" Target="/word/media/c157eed4-1dcc-4ef8-814c-01dfc9b6a6f4.png" Id="R61ee8a8c60cd44a5" /></Relationships>
</file>