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1b37e3b8f74f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c0240e8d7a4a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Adega do Mouchao,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b939870e334b94" /><Relationship Type="http://schemas.openxmlformats.org/officeDocument/2006/relationships/numbering" Target="/word/numbering.xml" Id="Rf03b7472e3494c4a" /><Relationship Type="http://schemas.openxmlformats.org/officeDocument/2006/relationships/settings" Target="/word/settings.xml" Id="R4054782cd7004ce8" /><Relationship Type="http://schemas.openxmlformats.org/officeDocument/2006/relationships/image" Target="/word/media/baf1d3e2-0661-4e3c-9435-0d093227aca5.png" Id="R92c0240e8d7a4acf" /></Relationships>
</file>