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b58b94276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a2f37a145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9f2c64c7a4b22" /><Relationship Type="http://schemas.openxmlformats.org/officeDocument/2006/relationships/numbering" Target="/word/numbering.xml" Id="R1dd247897c5f456e" /><Relationship Type="http://schemas.openxmlformats.org/officeDocument/2006/relationships/settings" Target="/word/settings.xml" Id="R3cf1f086b4c54e94" /><Relationship Type="http://schemas.openxmlformats.org/officeDocument/2006/relationships/image" Target="/word/media/29de93b9-f00b-4911-b505-8ad1f026e9ba.png" Id="R33aa2f37a14548ba" /></Relationships>
</file>