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12cb05275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8403df728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Agordela,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34d3a6e304b0b" /><Relationship Type="http://schemas.openxmlformats.org/officeDocument/2006/relationships/numbering" Target="/word/numbering.xml" Id="R9c96ed40853a46f8" /><Relationship Type="http://schemas.openxmlformats.org/officeDocument/2006/relationships/settings" Target="/word/settings.xml" Id="R95d20dddeecf4256" /><Relationship Type="http://schemas.openxmlformats.org/officeDocument/2006/relationships/image" Target="/word/media/31f8ed88-1f5d-4e36-b55b-fc5a3afffed1.png" Id="Rab28403df7284dcb" /></Relationships>
</file>