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ef22651a8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2db638bac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5f338d8b74dbf" /><Relationship Type="http://schemas.openxmlformats.org/officeDocument/2006/relationships/numbering" Target="/word/numbering.xml" Id="Rc2af5662e349473c" /><Relationship Type="http://schemas.openxmlformats.org/officeDocument/2006/relationships/settings" Target="/word/settings.xml" Id="R49f57a1fe97e4b91" /><Relationship Type="http://schemas.openxmlformats.org/officeDocument/2006/relationships/image" Target="/word/media/f9a1ff60-5ed4-44a8-956d-bac98693c4b1.png" Id="R5a12db638bac4fd2" /></Relationships>
</file>