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5cad3ded04f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fd82b2b214c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Agro 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9f7b9f0a264feb" /><Relationship Type="http://schemas.openxmlformats.org/officeDocument/2006/relationships/numbering" Target="/word/numbering.xml" Id="R6c3e43caf8c84668" /><Relationship Type="http://schemas.openxmlformats.org/officeDocument/2006/relationships/settings" Target="/word/settings.xml" Id="R3a9f533803b94265" /><Relationship Type="http://schemas.openxmlformats.org/officeDocument/2006/relationships/image" Target="/word/media/cc97726d-0070-4b6b-a8de-19054bf07e91.png" Id="Rd2afd82b2b214c3d" /></Relationships>
</file>