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52cea6509b47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826289b74c42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Agua das Casas,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864915a9a54e1a" /><Relationship Type="http://schemas.openxmlformats.org/officeDocument/2006/relationships/numbering" Target="/word/numbering.xml" Id="R47fd2b8b492a4245" /><Relationship Type="http://schemas.openxmlformats.org/officeDocument/2006/relationships/settings" Target="/word/settings.xml" Id="Rb70e734dde8d43a2" /><Relationship Type="http://schemas.openxmlformats.org/officeDocument/2006/relationships/image" Target="/word/media/5e00e115-3ba2-4041-83d7-6dbf3fcd7942.png" Id="R2e826289b74c425c" /></Relationships>
</file>