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dfd492adb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7f74bbcf2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de Todo o 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ba031eec24187" /><Relationship Type="http://schemas.openxmlformats.org/officeDocument/2006/relationships/numbering" Target="/word/numbering.xml" Id="Rd5af898b2a49466c" /><Relationship Type="http://schemas.openxmlformats.org/officeDocument/2006/relationships/settings" Target="/word/settings.xml" Id="Ra6e1765f5ba14075" /><Relationship Type="http://schemas.openxmlformats.org/officeDocument/2006/relationships/image" Target="/word/media/b772e4bd-7112-414e-af67-120b72792a92.png" Id="Rb527f74bbcf24d3b" /></Relationships>
</file>