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d7f83b1a5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b9b5ad4cf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Aguentinha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98b63a87f4c7a" /><Relationship Type="http://schemas.openxmlformats.org/officeDocument/2006/relationships/numbering" Target="/word/numbering.xml" Id="R9915250ad320441f" /><Relationship Type="http://schemas.openxmlformats.org/officeDocument/2006/relationships/settings" Target="/word/settings.xml" Id="R21e07c2a1a834d6a" /><Relationship Type="http://schemas.openxmlformats.org/officeDocument/2006/relationships/image" Target="/word/media/8cf630be-27c2-4f2c-99b3-59754e8e6854.png" Id="R9aab9b5ad4cf4456" /></Relationships>
</file>