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0d4d05f6e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738f49c951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Albardeira,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b587ab2d94d38" /><Relationship Type="http://schemas.openxmlformats.org/officeDocument/2006/relationships/numbering" Target="/word/numbering.xml" Id="R7a4f23c26d264666" /><Relationship Type="http://schemas.openxmlformats.org/officeDocument/2006/relationships/settings" Target="/word/settings.xml" Id="R9a8a65b332c047a3" /><Relationship Type="http://schemas.openxmlformats.org/officeDocument/2006/relationships/image" Target="/word/media/e7740794-35ff-4b66-9a9a-56941396f971.png" Id="R9b738f49c9514fb3" /></Relationships>
</file>