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919ea47a6f48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2aa8de110d47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Albarraque,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ee65888e874743" /><Relationship Type="http://schemas.openxmlformats.org/officeDocument/2006/relationships/numbering" Target="/word/numbering.xml" Id="R73c3434f729b4554" /><Relationship Type="http://schemas.openxmlformats.org/officeDocument/2006/relationships/settings" Target="/word/settings.xml" Id="Rbc17f3a3e6cc4699" /><Relationship Type="http://schemas.openxmlformats.org/officeDocument/2006/relationships/image" Target="/word/media/9c592a0d-28a5-46e9-ad3a-7cb2490c6786.png" Id="R772aa8de110d474d" /></Relationships>
</file>