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cb3ed76d4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e4bd0c3da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Alcainca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999ea46b340d5" /><Relationship Type="http://schemas.openxmlformats.org/officeDocument/2006/relationships/numbering" Target="/word/numbering.xml" Id="Rfa43bb1076174de8" /><Relationship Type="http://schemas.openxmlformats.org/officeDocument/2006/relationships/settings" Target="/word/settings.xml" Id="Ref0cd837d7184dd5" /><Relationship Type="http://schemas.openxmlformats.org/officeDocument/2006/relationships/image" Target="/word/media/a7548841-3fa6-4ccf-80d4-ff9451295218.png" Id="Rba7e4bd0c3da494b" /></Relationships>
</file>