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4e9534fac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e42463e57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Alcaria do Peso,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974adcdc44c89" /><Relationship Type="http://schemas.openxmlformats.org/officeDocument/2006/relationships/numbering" Target="/word/numbering.xml" Id="R6ab14f58fcfb4913" /><Relationship Type="http://schemas.openxmlformats.org/officeDocument/2006/relationships/settings" Target="/word/settings.xml" Id="R89ecd2e8c4fa4337" /><Relationship Type="http://schemas.openxmlformats.org/officeDocument/2006/relationships/image" Target="/word/media/8a82475d-30be-4b19-bddc-7a91162b19d8.png" Id="R7abe42463e57413c" /></Relationships>
</file>