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601d63a85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329e7103d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Alcorochel,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1438499ae4aaa" /><Relationship Type="http://schemas.openxmlformats.org/officeDocument/2006/relationships/numbering" Target="/word/numbering.xml" Id="Rb6405bae0ca14ad8" /><Relationship Type="http://schemas.openxmlformats.org/officeDocument/2006/relationships/settings" Target="/word/settings.xml" Id="Rc55f44508ae44e95" /><Relationship Type="http://schemas.openxmlformats.org/officeDocument/2006/relationships/image" Target="/word/media/2067ae5a-0ce4-4ae6-956b-5454f6e8b64a.png" Id="Rb81329e7103d439a" /></Relationships>
</file>