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778f2c902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2901bbcfb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das Acoteias,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850ff4af942ca" /><Relationship Type="http://schemas.openxmlformats.org/officeDocument/2006/relationships/numbering" Target="/word/numbering.xml" Id="R82195cff40314e53" /><Relationship Type="http://schemas.openxmlformats.org/officeDocument/2006/relationships/settings" Target="/word/settings.xml" Id="R13d2fc22e9f5466e" /><Relationship Type="http://schemas.openxmlformats.org/officeDocument/2006/relationships/image" Target="/word/media/d5fb252d-1edb-4edd-8472-828a3c20a7df.png" Id="Ra362901bbcfb4a5f" /></Relationships>
</file>