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967af4409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545e5a0e0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Rebocho,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7b8d7b8b94c74" /><Relationship Type="http://schemas.openxmlformats.org/officeDocument/2006/relationships/numbering" Target="/word/numbering.xml" Id="Rc51e396ce0f44edf" /><Relationship Type="http://schemas.openxmlformats.org/officeDocument/2006/relationships/settings" Target="/word/settings.xml" Id="R3cba14234afb4eec" /><Relationship Type="http://schemas.openxmlformats.org/officeDocument/2006/relationships/image" Target="/word/media/8a9eb7b0-b885-40d9-b1b7-f07a3d82d674.png" Id="R27c545e5a0e04bf5" /></Relationships>
</file>