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a28573aa7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b3a238b8b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Alem da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2cdc9ec6f4945" /><Relationship Type="http://schemas.openxmlformats.org/officeDocument/2006/relationships/numbering" Target="/word/numbering.xml" Id="R04227125b6664fa9" /><Relationship Type="http://schemas.openxmlformats.org/officeDocument/2006/relationships/settings" Target="/word/settings.xml" Id="R90e297bc66114f67" /><Relationship Type="http://schemas.openxmlformats.org/officeDocument/2006/relationships/image" Target="/word/media/8e61526e-00e3-48b7-94d1-fdbb505b78e8.png" Id="Rd18b3a238b8b4760" /></Relationships>
</file>