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08e343808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3de0695a6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Alencarce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98b637c43490d" /><Relationship Type="http://schemas.openxmlformats.org/officeDocument/2006/relationships/numbering" Target="/word/numbering.xml" Id="R4cb66588cc6e4f7f" /><Relationship Type="http://schemas.openxmlformats.org/officeDocument/2006/relationships/settings" Target="/word/settings.xml" Id="Rfbb69db55b3f49cd" /><Relationship Type="http://schemas.openxmlformats.org/officeDocument/2006/relationships/image" Target="/word/media/3ac0ec2b-31f6-4b38-9626-0582b908f1b5.png" Id="Rc3a3de0695a64d53" /></Relationships>
</file>