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f002c2690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c9f1cdc50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2d4ed81b34790" /><Relationship Type="http://schemas.openxmlformats.org/officeDocument/2006/relationships/numbering" Target="/word/numbering.xml" Id="Rb13cfe0b62774887" /><Relationship Type="http://schemas.openxmlformats.org/officeDocument/2006/relationships/settings" Target="/word/settings.xml" Id="R6c172447183c46f9" /><Relationship Type="http://schemas.openxmlformats.org/officeDocument/2006/relationships/image" Target="/word/media/dacff491-41f7-4366-8fee-7382b7e7f315.png" Id="R964c9f1cdc50405e" /></Relationships>
</file>