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936509decf40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bbd1fef37a4f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Alfeizerao,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7479e2baa540dd" /><Relationship Type="http://schemas.openxmlformats.org/officeDocument/2006/relationships/numbering" Target="/word/numbering.xml" Id="R1aba2b2e348b4b97" /><Relationship Type="http://schemas.openxmlformats.org/officeDocument/2006/relationships/settings" Target="/word/settings.xml" Id="R169fd5808e184552" /><Relationship Type="http://schemas.openxmlformats.org/officeDocument/2006/relationships/image" Target="/word/media/aa290edf-25ff-49cf-9109-776819501960.png" Id="Ra6bbd1fef37a4ffe" /></Relationships>
</file>