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51cc9a98b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2384fc6f8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Alferrarede,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6d0d60e444031" /><Relationship Type="http://schemas.openxmlformats.org/officeDocument/2006/relationships/numbering" Target="/word/numbering.xml" Id="Rb47c5efffdf84ce4" /><Relationship Type="http://schemas.openxmlformats.org/officeDocument/2006/relationships/settings" Target="/word/settings.xml" Id="Rdc3a373f414b470e" /><Relationship Type="http://schemas.openxmlformats.org/officeDocument/2006/relationships/image" Target="/word/media/80f327cd-11ed-42b2-87f2-8a4a1c7e7e61.png" Id="Rc472384fc6f84bc1" /></Relationships>
</file>