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e95d75f4c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8269546df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0bf739464487a" /><Relationship Type="http://schemas.openxmlformats.org/officeDocument/2006/relationships/numbering" Target="/word/numbering.xml" Id="R7ad1e1ec530e427c" /><Relationship Type="http://schemas.openxmlformats.org/officeDocument/2006/relationships/settings" Target="/word/settings.xml" Id="R4411cd9a42ce413d" /><Relationship Type="http://schemas.openxmlformats.org/officeDocument/2006/relationships/image" Target="/word/media/1ece773a-b99b-4d84-9354-d13626ca7622.png" Id="R6d28269546df42b1" /></Relationships>
</file>