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168070fdc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b5c5f6a2a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Algosinho,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e211c60c146d1" /><Relationship Type="http://schemas.openxmlformats.org/officeDocument/2006/relationships/numbering" Target="/word/numbering.xml" Id="R1702f38c9f304c06" /><Relationship Type="http://schemas.openxmlformats.org/officeDocument/2006/relationships/settings" Target="/word/settings.xml" Id="R5677aeeedbbd4732" /><Relationship Type="http://schemas.openxmlformats.org/officeDocument/2006/relationships/image" Target="/word/media/73788cf7-0f69-4814-94db-bb32ded75c15.png" Id="Ra9eb5c5f6a2a4473" /></Relationships>
</file>