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85e64a475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b29e5b1b2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Almansor,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4d71ec0774e88" /><Relationship Type="http://schemas.openxmlformats.org/officeDocument/2006/relationships/numbering" Target="/word/numbering.xml" Id="R4fda0ec4dd31426f" /><Relationship Type="http://schemas.openxmlformats.org/officeDocument/2006/relationships/settings" Target="/word/settings.xml" Id="R6ddc538e18f1484e" /><Relationship Type="http://schemas.openxmlformats.org/officeDocument/2006/relationships/image" Target="/word/media/c31ee4e4-4570-48f3-abbb-446276e0c236.png" Id="R223b29e5b1b24eb3" /></Relationships>
</file>