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ced162787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e5bf19bbc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Alqueve,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b383661c54af5" /><Relationship Type="http://schemas.openxmlformats.org/officeDocument/2006/relationships/numbering" Target="/word/numbering.xml" Id="R707d2f96d0af42f9" /><Relationship Type="http://schemas.openxmlformats.org/officeDocument/2006/relationships/settings" Target="/word/settings.xml" Id="R53e4e1c812e845c5" /><Relationship Type="http://schemas.openxmlformats.org/officeDocument/2006/relationships/image" Target="/word/media/48e51a7e-fe04-4d57-b172-da2caab22289.png" Id="R500e5bf19bbc495f" /></Relationships>
</file>