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b16116fd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fd5d3b7b0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20ed2f327434c" /><Relationship Type="http://schemas.openxmlformats.org/officeDocument/2006/relationships/numbering" Target="/word/numbering.xml" Id="Rca001e89150c4dd2" /><Relationship Type="http://schemas.openxmlformats.org/officeDocument/2006/relationships/settings" Target="/word/settings.xml" Id="Rc8f76a02b7d1403e" /><Relationship Type="http://schemas.openxmlformats.org/officeDocument/2006/relationships/image" Target="/word/media/2e86ca92-2cb9-4d01-a133-1e45fc3862db.png" Id="R49afd5d3b7b04ecf" /></Relationships>
</file>