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6f182cc30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bec85aeed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da Sapinha,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c0dc4fb22402f" /><Relationship Type="http://schemas.openxmlformats.org/officeDocument/2006/relationships/numbering" Target="/word/numbering.xml" Id="R2d18ed8dfb22453f" /><Relationship Type="http://schemas.openxmlformats.org/officeDocument/2006/relationships/settings" Target="/word/settings.xml" Id="R646e511e7f4e40f0" /><Relationship Type="http://schemas.openxmlformats.org/officeDocument/2006/relationships/image" Target="/word/media/c3d1999d-ac4d-446f-adff-d38c31076901.png" Id="R751bec85aeed4892" /></Relationships>
</file>