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acedc5cb7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88d70f37b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da Vela,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66a7e67c94ff8" /><Relationship Type="http://schemas.openxmlformats.org/officeDocument/2006/relationships/numbering" Target="/word/numbering.xml" Id="Rdae47b2dfc6c462e" /><Relationship Type="http://schemas.openxmlformats.org/officeDocument/2006/relationships/settings" Target="/word/settings.xml" Id="R09171db38e2e4b08" /><Relationship Type="http://schemas.openxmlformats.org/officeDocument/2006/relationships/image" Target="/word/media/4c8e94e6-e980-472d-9a11-b8d8cc6b2a9b.png" Id="R59a88d70f37b4359" /></Relationships>
</file>