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a2a25b23f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c6b1cb7fb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03e7aefeb4ebf" /><Relationship Type="http://schemas.openxmlformats.org/officeDocument/2006/relationships/numbering" Target="/word/numbering.xml" Id="R4cc111c05a26425b" /><Relationship Type="http://schemas.openxmlformats.org/officeDocument/2006/relationships/settings" Target="/word/settings.xml" Id="Rcff27b113bf74ce0" /><Relationship Type="http://schemas.openxmlformats.org/officeDocument/2006/relationships/image" Target="/word/media/38b868c4-950b-403d-8e3e-0a3de00df412.png" Id="Ref4c6b1cb7fb42d2" /></Relationships>
</file>