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ed688c754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f2b10a09b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Alvorninha,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b9d46bf8e4ae8" /><Relationship Type="http://schemas.openxmlformats.org/officeDocument/2006/relationships/numbering" Target="/word/numbering.xml" Id="R2423dcd0452e4c8d" /><Relationship Type="http://schemas.openxmlformats.org/officeDocument/2006/relationships/settings" Target="/word/settings.xml" Id="R59388d081ce541cc" /><Relationship Type="http://schemas.openxmlformats.org/officeDocument/2006/relationships/image" Target="/word/media/662acd21-3b32-4883-8b7e-c060f33f4f6a.png" Id="Rfa1f2b10a09b451e" /></Relationships>
</file>