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716ac5cc1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0266e4d99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465359d85451e" /><Relationship Type="http://schemas.openxmlformats.org/officeDocument/2006/relationships/numbering" Target="/word/numbering.xml" Id="R3900d444a1e049d0" /><Relationship Type="http://schemas.openxmlformats.org/officeDocument/2006/relationships/settings" Target="/word/settings.xml" Id="R21845d416b9e4a10" /><Relationship Type="http://schemas.openxmlformats.org/officeDocument/2006/relationships/image" Target="/word/media/1e451bf6-cc3c-46a9-b712-f54674102366.png" Id="R0510266e4d994fe3" /></Relationships>
</file>