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edeca44d0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40dedb5be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770ea02a442f6" /><Relationship Type="http://schemas.openxmlformats.org/officeDocument/2006/relationships/numbering" Target="/word/numbering.xml" Id="R605fd3d3fa494b9b" /><Relationship Type="http://schemas.openxmlformats.org/officeDocument/2006/relationships/settings" Target="/word/settings.xml" Id="R14295b93232040c9" /><Relationship Type="http://schemas.openxmlformats.org/officeDocument/2006/relationships/image" Target="/word/media/cf8d7e02-7fbb-431b-b46c-2a2cf97a72f0.png" Id="R19940dedb5be4904" /></Relationships>
</file>