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9255f1753a43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0c1e29b5764c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Amendoeira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c2d8d50234447a" /><Relationship Type="http://schemas.openxmlformats.org/officeDocument/2006/relationships/numbering" Target="/word/numbering.xml" Id="R99b70da43b76469f" /><Relationship Type="http://schemas.openxmlformats.org/officeDocument/2006/relationships/settings" Target="/word/settings.xml" Id="R0f6ce5bdd21140da" /><Relationship Type="http://schemas.openxmlformats.org/officeDocument/2006/relationships/image" Target="/word/media/a422978a-03e8-4fed-91b3-57a10288733b.png" Id="Rcb0c1e29b5764ca3" /></Relationships>
</file>