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cd55a53ef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64b1f9aa5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61fd8892c47cd" /><Relationship Type="http://schemas.openxmlformats.org/officeDocument/2006/relationships/numbering" Target="/word/numbering.xml" Id="Reb335b628a03475d" /><Relationship Type="http://schemas.openxmlformats.org/officeDocument/2006/relationships/settings" Target="/word/settings.xml" Id="Rb288dec835984e25" /><Relationship Type="http://schemas.openxmlformats.org/officeDocument/2006/relationships/image" Target="/word/media/016c47c0-e6b0-414f-a613-80e66f7bf8ff.png" Id="Rf8a64b1f9aa546ac" /></Relationships>
</file>