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b1e2b2df31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4f0624fd049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Anreade,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d1ff457e44d5e" /><Relationship Type="http://schemas.openxmlformats.org/officeDocument/2006/relationships/numbering" Target="/word/numbering.xml" Id="Rfcef8234d1134f09" /><Relationship Type="http://schemas.openxmlformats.org/officeDocument/2006/relationships/settings" Target="/word/settings.xml" Id="Rb6535fdd74dd4d99" /><Relationship Type="http://schemas.openxmlformats.org/officeDocument/2006/relationships/image" Target="/word/media/ad757ef3-6d72-4640-980f-873966f92686.png" Id="Ra7c4f0624fd049df" /></Relationships>
</file>