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266e5e8b0e47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1bfff986c4a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Arcozelo,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6b9e5c60e142bf" /><Relationship Type="http://schemas.openxmlformats.org/officeDocument/2006/relationships/numbering" Target="/word/numbering.xml" Id="R04c0b66df2b54822" /><Relationship Type="http://schemas.openxmlformats.org/officeDocument/2006/relationships/settings" Target="/word/settings.xml" Id="Raa1d4faf2b494e4c" /><Relationship Type="http://schemas.openxmlformats.org/officeDocument/2006/relationships/image" Target="/word/media/942cafba-ccfd-414d-bdec-5d7c01996195.png" Id="Rbd21bfff986c4ade" /></Relationships>
</file>