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4db85bc3b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af6f54ae0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e1cc515854141" /><Relationship Type="http://schemas.openxmlformats.org/officeDocument/2006/relationships/numbering" Target="/word/numbering.xml" Id="R16d9b57c846a4b47" /><Relationship Type="http://schemas.openxmlformats.org/officeDocument/2006/relationships/settings" Target="/word/settings.xml" Id="R70d6a8e0dcf34ec7" /><Relationship Type="http://schemas.openxmlformats.org/officeDocument/2006/relationships/image" Target="/word/media/eee4cd2f-6ea4-4726-ba93-2eda594814e5.png" Id="R4f2af6f54ae04a6a" /></Relationships>
</file>