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76c523377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db9684445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17cb08b2545d8" /><Relationship Type="http://schemas.openxmlformats.org/officeDocument/2006/relationships/numbering" Target="/word/numbering.xml" Id="Rf24ff65aeb09497e" /><Relationship Type="http://schemas.openxmlformats.org/officeDocument/2006/relationships/settings" Target="/word/settings.xml" Id="Rf988df551b554026" /><Relationship Type="http://schemas.openxmlformats.org/officeDocument/2006/relationships/image" Target="/word/media/73ffc92d-c2cf-4e69-870a-3ad56157508d.png" Id="R5f8db96844454f10" /></Relationships>
</file>