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78c23f493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7ed60b5c2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de Fora,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2728d827f48f8" /><Relationship Type="http://schemas.openxmlformats.org/officeDocument/2006/relationships/numbering" Target="/word/numbering.xml" Id="Rf899f929db1b4d0e" /><Relationship Type="http://schemas.openxmlformats.org/officeDocument/2006/relationships/settings" Target="/word/settings.xml" Id="R7bf249dec4a340ad" /><Relationship Type="http://schemas.openxmlformats.org/officeDocument/2006/relationships/image" Target="/word/media/e36fd001-46f9-4ba0-8594-427e202e020d.png" Id="R85e7ed60b5c245cf" /></Relationships>
</file>