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5bb9a0e85c4f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c527fb23eb940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Arouca,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0959e0692f4362" /><Relationship Type="http://schemas.openxmlformats.org/officeDocument/2006/relationships/numbering" Target="/word/numbering.xml" Id="R06cb0368f60d4ad2" /><Relationship Type="http://schemas.openxmlformats.org/officeDocument/2006/relationships/settings" Target="/word/settings.xml" Id="R6dae9d18d89e48af" /><Relationship Type="http://schemas.openxmlformats.org/officeDocument/2006/relationships/image" Target="/word/media/bf42df3a-bce5-484d-b7c1-7c75ab16d790.png" Id="R8c527fb23eb940c6" /></Relationships>
</file>