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cc6350a58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4a4c02ce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1cc56eb4f445e" /><Relationship Type="http://schemas.openxmlformats.org/officeDocument/2006/relationships/numbering" Target="/word/numbering.xml" Id="Re3bb90e5391c454d" /><Relationship Type="http://schemas.openxmlformats.org/officeDocument/2006/relationships/settings" Target="/word/settings.xml" Id="Ra225d6c9da7f4916" /><Relationship Type="http://schemas.openxmlformats.org/officeDocument/2006/relationships/image" Target="/word/media/b177fce8-d61a-48e2-80e2-b9f266c9d6ba.png" Id="Rae7c4a4c02ce4cce" /></Relationships>
</file>