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ca4790e2d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c694f1c26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81979248a4b61" /><Relationship Type="http://schemas.openxmlformats.org/officeDocument/2006/relationships/numbering" Target="/word/numbering.xml" Id="Rf6eb88a50b424b70" /><Relationship Type="http://schemas.openxmlformats.org/officeDocument/2006/relationships/settings" Target="/word/settings.xml" Id="R84eddf480ce44e74" /><Relationship Type="http://schemas.openxmlformats.org/officeDocument/2006/relationships/image" Target="/word/media/7b24dc5f-9800-4d50-a0e6-2153e9eb7365.png" Id="R3e5c694f1c26410d" /></Relationships>
</file>