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fff281bef45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34c312a7764a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Avintes,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591c5639234085" /><Relationship Type="http://schemas.openxmlformats.org/officeDocument/2006/relationships/numbering" Target="/word/numbering.xml" Id="Re1fdbe30ac5c42cf" /><Relationship Type="http://schemas.openxmlformats.org/officeDocument/2006/relationships/settings" Target="/word/settings.xml" Id="R13d924d10f454f84" /><Relationship Type="http://schemas.openxmlformats.org/officeDocument/2006/relationships/image" Target="/word/media/d4527a49-3e7a-40c0-8605-0a99175b86e4.png" Id="R4634c312a7764aa6" /></Relationships>
</file>