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f83bfbc82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eb5abeb5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52e2958ca46f8" /><Relationship Type="http://schemas.openxmlformats.org/officeDocument/2006/relationships/numbering" Target="/word/numbering.xml" Id="R2bf610913d624d25" /><Relationship Type="http://schemas.openxmlformats.org/officeDocument/2006/relationships/settings" Target="/word/settings.xml" Id="R02ee64ed4a5c433c" /><Relationship Type="http://schemas.openxmlformats.org/officeDocument/2006/relationships/image" Target="/word/media/e312a3e0-a3f6-4a44-84d8-98084aeab571.png" Id="Raa4feb5abeb54083" /></Relationships>
</file>