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95ce29ee1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e1e64995d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4ddada2e14355" /><Relationship Type="http://schemas.openxmlformats.org/officeDocument/2006/relationships/numbering" Target="/word/numbering.xml" Id="R49f9b3bfe3ef411f" /><Relationship Type="http://schemas.openxmlformats.org/officeDocument/2006/relationships/settings" Target="/word/settings.xml" Id="R7b7b2d185f2e4a26" /><Relationship Type="http://schemas.openxmlformats.org/officeDocument/2006/relationships/image" Target="/word/media/fbc54977-71ef-4a1b-a621-9605c3be09c0.png" Id="R55fe1e64995d46ca" /></Relationships>
</file>